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1D6D" w14:textId="77777777" w:rsidR="00AE74A4" w:rsidRPr="00AE74A4" w:rsidRDefault="00AE74A4" w:rsidP="00AE74A4">
      <w:r w:rsidRPr="00AE74A4">
        <w:t>Odwołanie Członka Zarządu Spółki</w:t>
      </w:r>
    </w:p>
    <w:p w14:paraId="1335960C" w14:textId="77777777" w:rsidR="00AE74A4" w:rsidRPr="00AE74A4" w:rsidRDefault="00AE74A4" w:rsidP="00AE74A4">
      <w:r w:rsidRPr="00AE74A4">
        <w:pict w14:anchorId="4966C5D3">
          <v:rect id="_x0000_i1031" style="width:0;height:0" o:hralign="center" o:hrstd="t" o:hrnoshade="t" o:hr="t" fillcolor="black" stroked="f"/>
        </w:pict>
      </w:r>
    </w:p>
    <w:p w14:paraId="09CA0DB9" w14:textId="77777777" w:rsidR="00AE74A4" w:rsidRPr="00AE74A4" w:rsidRDefault="00AE74A4" w:rsidP="00AE74A4">
      <w:r w:rsidRPr="00AE74A4">
        <w:t>Zgodnie z § 5 pkt 4) oraz § 9 Rozporządzenia z dnia 29 marca 2018 roku w sprawie informacji bieżących i okresowych przekazywanych przez emitentów papierów wartościowych Zarząd Spółki 7R S.A. („Spółka”, „Emitent”) informuje, że dnia 5 czerwca 2025 roku Rada Nadzorcza Spółki podjęła uchwałę numer 1/06/2025 odwołującą Pana Michała Białasa ze składu Zarządu Spółki, ze skutkiem na koniec dnia 5 czerwca 2025.</w:t>
      </w:r>
      <w:r w:rsidRPr="00AE74A4">
        <w:br/>
      </w:r>
      <w:r w:rsidRPr="00AE74A4">
        <w:br/>
        <w:t>Przytoczona uchwała nie wskazała przyczyn odwołania.</w:t>
      </w:r>
      <w:r w:rsidRPr="00AE74A4">
        <w:br/>
      </w:r>
      <w:r w:rsidRPr="00AE74A4">
        <w:br/>
      </w:r>
    </w:p>
    <w:p w14:paraId="277D3100" w14:textId="77777777" w:rsidR="00AE74A4" w:rsidRPr="00AE74A4" w:rsidRDefault="00AE74A4" w:rsidP="00AE74A4">
      <w:r w:rsidRPr="00AE74A4">
        <w:rPr>
          <w:b/>
          <w:bCs/>
        </w:rPr>
        <w:t>Osoby reprezentujące podmiot:</w:t>
      </w:r>
    </w:p>
    <w:p w14:paraId="08CD88B9" w14:textId="77777777" w:rsidR="00AE74A4" w:rsidRPr="00AE74A4" w:rsidRDefault="00AE74A4" w:rsidP="00AE74A4">
      <w:pPr>
        <w:numPr>
          <w:ilvl w:val="0"/>
          <w:numId w:val="1"/>
        </w:numPr>
        <w:rPr>
          <w:lang w:val="en-US"/>
        </w:rPr>
      </w:pPr>
      <w:r w:rsidRPr="00AE74A4">
        <w:rPr>
          <w:lang w:val="en-US"/>
        </w:rPr>
        <w:t xml:space="preserve">Piotr </w:t>
      </w:r>
      <w:proofErr w:type="spellStart"/>
      <w:r w:rsidRPr="00AE74A4">
        <w:rPr>
          <w:lang w:val="en-US"/>
        </w:rPr>
        <w:t>Pikiewicz</w:t>
      </w:r>
      <w:proofErr w:type="spellEnd"/>
      <w:r w:rsidRPr="00AE74A4">
        <w:rPr>
          <w:lang w:val="en-US"/>
        </w:rPr>
        <w:t xml:space="preserve"> - Head of Project &amp; Corporate Debt</w:t>
      </w:r>
    </w:p>
    <w:p w14:paraId="61694173" w14:textId="77777777" w:rsidR="00E554E3" w:rsidRPr="00AE74A4" w:rsidRDefault="00E554E3">
      <w:pPr>
        <w:rPr>
          <w:lang w:val="en-US"/>
        </w:rPr>
      </w:pPr>
    </w:p>
    <w:sectPr w:rsidR="00E554E3" w:rsidRPr="00AE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657A5"/>
    <w:multiLevelType w:val="multilevel"/>
    <w:tmpl w:val="486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29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A4"/>
    <w:rsid w:val="002F2FBC"/>
    <w:rsid w:val="00433C0F"/>
    <w:rsid w:val="00AE74A4"/>
    <w:rsid w:val="00E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585"/>
  <w15:chartTrackingRefBased/>
  <w15:docId w15:val="{5239F742-8451-41A6-AEF9-8B25D4D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4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4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4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4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177C3BDEDFF449D206B8526EC3002" ma:contentTypeVersion="19" ma:contentTypeDescription="Utwórz nowy dokument." ma:contentTypeScope="" ma:versionID="2a6f94c6bc6b0c6c29d5d9d75f4d1b86">
  <xsd:schema xmlns:xsd="http://www.w3.org/2001/XMLSchema" xmlns:xs="http://www.w3.org/2001/XMLSchema" xmlns:p="http://schemas.microsoft.com/office/2006/metadata/properties" xmlns:ns2="cdc801b3-0659-4f5a-a38f-22cb3075dad2" xmlns:ns3="f0c234ea-23b1-40e9-8e43-b27420980864" targetNamespace="http://schemas.microsoft.com/office/2006/metadata/properties" ma:root="true" ma:fieldsID="9d29e500ae0da28dca50976d3a3c91f2" ns2:_="" ns3:_="">
    <xsd:import namespace="cdc801b3-0659-4f5a-a38f-22cb3075dad2"/>
    <xsd:import namespace="f0c234ea-23b1-40e9-8e43-b2742098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1b3-0659-4f5a-a38f-22cb3075d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bb4abf9-32a1-4513-aaaa-48fdc8f40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34ea-23b1-40e9-8e43-b2742098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7e382-e52b-4076-9b2a-31444f63e610}" ma:internalName="TaxCatchAll" ma:showField="CatchAllData" ma:web="f0c234ea-23b1-40e9-8e43-b2742098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c801b3-0659-4f5a-a38f-22cb3075dad2">
      <Terms xmlns="http://schemas.microsoft.com/office/infopath/2007/PartnerControls"/>
    </lcf76f155ced4ddcb4097134ff3c332f>
    <TaxCatchAll xmlns="f0c234ea-23b1-40e9-8e43-b27420980864" xsi:nil="true"/>
  </documentManagement>
</p:properties>
</file>

<file path=customXml/itemProps1.xml><?xml version="1.0" encoding="utf-8"?>
<ds:datastoreItem xmlns:ds="http://schemas.openxmlformats.org/officeDocument/2006/customXml" ds:itemID="{2F568649-E7FF-4518-8549-14904ACD14C9}"/>
</file>

<file path=customXml/itemProps2.xml><?xml version="1.0" encoding="utf-8"?>
<ds:datastoreItem xmlns:ds="http://schemas.openxmlformats.org/officeDocument/2006/customXml" ds:itemID="{E21C0BFB-4624-4AD9-8663-63427592445C}"/>
</file>

<file path=customXml/itemProps3.xml><?xml version="1.0" encoding="utf-8"?>
<ds:datastoreItem xmlns:ds="http://schemas.openxmlformats.org/officeDocument/2006/customXml" ds:itemID="{BF0877E1-2D8C-4540-A87D-C6E684947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Busłajew</dc:creator>
  <cp:keywords/>
  <dc:description/>
  <cp:lastModifiedBy>Marta Busłajew</cp:lastModifiedBy>
  <cp:revision>1</cp:revision>
  <dcterms:created xsi:type="dcterms:W3CDTF">2025-06-27T10:37:00Z</dcterms:created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0x0101005E8177C3BDEDFF449D206B8526EC3002</vt:lpwstr>
  </property>
</Properties>
</file>